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241570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241570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241570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241570">
        <w:rPr>
          <w:rFonts w:ascii="Times New Roman" w:eastAsia="Batang" w:hAnsi="Times New Roman" w:cs="Times New Roman"/>
          <w:b/>
          <w:lang w:eastAsia="ko-KR"/>
        </w:rPr>
        <w:t>Й</w:t>
      </w:r>
      <w:r w:rsidRPr="00241570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241570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241570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241570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  <w:r w:rsidR="002722E4"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                     </w:t>
      </w:r>
    </w:p>
    <w:p w:rsidR="003309C3" w:rsidRPr="00241570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24157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241570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</w:t>
      </w:r>
    </w:p>
    <w:p w:rsidR="00C24FCA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241570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7301A0" w:rsidRPr="00241570" w:rsidRDefault="00327376" w:rsidP="00882A83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="00B9410C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D5523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A43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254B62">
        <w:rPr>
          <w:rFonts w:ascii="Times New Roman" w:eastAsia="Batang" w:hAnsi="Times New Roman" w:cs="Times New Roman"/>
          <w:sz w:val="24"/>
          <w:szCs w:val="24"/>
          <w:lang w:eastAsia="ko-KR"/>
        </w:rPr>
        <w:t>01 марта</w:t>
      </w:r>
      <w:r w:rsidR="002A43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 w:rsidR="002A43B6"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</w:t>
      </w:r>
      <w:r w:rsidR="00871DE2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02FCD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02B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54B62">
        <w:rPr>
          <w:rFonts w:ascii="Times New Roman" w:eastAsia="Batang" w:hAnsi="Times New Roman" w:cs="Times New Roman"/>
          <w:sz w:val="24"/>
          <w:szCs w:val="24"/>
          <w:lang w:eastAsia="ko-KR"/>
        </w:rPr>
        <w:t>16</w:t>
      </w:r>
    </w:p>
    <w:p w:rsidR="00871DE2" w:rsidRPr="00241570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24FCA" w:rsidRPr="00241570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241570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>»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D54D74" w:rsidRPr="00241570" w:rsidRDefault="00D54D74" w:rsidP="00D5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</w:t>
      </w:r>
      <w:r w:rsidRPr="00D54D74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Целевые показатели муниципальной программы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» паспорта Программы изложить в следующей редакции:</w:t>
      </w:r>
    </w:p>
    <w:p w:rsidR="00D54D74" w:rsidRDefault="00D54D74" w:rsidP="00D54D74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946"/>
      </w:tblGrid>
      <w:tr w:rsidR="00D54D74" w:rsidRPr="00D54D74" w:rsidTr="00D54D74">
        <w:trPr>
          <w:trHeight w:val="416"/>
        </w:trPr>
        <w:tc>
          <w:tcPr>
            <w:tcW w:w="2977" w:type="dxa"/>
            <w:tcBorders>
              <w:bottom w:val="single" w:sz="4" w:space="0" w:color="auto"/>
            </w:tcBorders>
          </w:tcPr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Целевые показатели муниципальной программы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1) уровень обеспечения выполнения полномочий и функций органов местного самоуправления сельского поселения, ежегодно на уровне 100 %;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2) доля муниципальных служащих, прошедших курсы повышения квалификации по программам дополнительного профессионального образования, ежегодно на уровне 100 %;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3) доля муниципальных служащих, прошедших диспансеризацию,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4) уровень обеспечения исполнения,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состояния,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5) уровень обеспечения исполнения, переданного органам местного самоуправления сельского поселения отдельного государственного полномочия по организации мероприятий при осуществлении деятельности по обращению с животными без владельцев, от потребности,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6) уровень обеспечения исполнения, переданного органам местного самоуправления сельского поселения отдельного 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lastRenderedPageBreak/>
              <w:t>государственного полномочия по осуществлению первичного воинского учета на территориях, где отсутствуют военные комиссариаты,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7) уровень обеспечения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обеспечения, 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8) площадь содержания минерализованной полосы, ежегодно не менее 1000 м²;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9) количество распространенного информационного материала по пожарной безопасности, ежегодно не менее 150 экземпляров;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10) доля обеспеченности мест общего пользования противопожарным инвентарем,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11) уровень обеспеченности деятельности добровольных народных дружин, ежегодно на уровне 100 %;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12) сокращение объема потребления энергоресурсов, к предыдущему году, ежегодно не менее 1 %;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13) доля светодиодных источников света в общем количестве источников света уличного освещения, 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14) уровень обеспечения энергоснабжения сети уличного освещения,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15) уровень обеспечения текущего содержания объектов благоустройства,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16) уровень содержания и эксплуатации имущества, находящегося в муниципальной собственности, ежегодно на уровне 100 %;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17) объем услуг по сбору и обработке сточных вод, применяемый с целью возмещения недополученных доходов за счет средств бюджета сельского поселения, куб. м.; 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18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уровень обеспечения реализации мероприятий в сфере коммунального хозяйства,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19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уровень обеспечения выполнения полномочий и функций муниципальных учреждений культуры,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20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уровень обеспечения выполнения полномочий и функций муниципальных учреждений физической культуры и спорта,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количество проведенных спортивно-массовых мероприятий, ежегодно не менее 10; 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количество граждан, получивших дополнительные меры социальной поддержки, ежегодно не менее 1 человека;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размер резервного фонда администрации сельского поселения от первоначально утвержденного объема расходов бюджета сельского поселения, %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уровень обеспечения содержания дорог, от потребности,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5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уровень исполнения расходных обязательств по предоставлению межбюджетных трансфертов из бюджета сельского поселения,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6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количество распространенного информационного материала на тему безопасного пребывания людей на водных объектах, ежегодно не менее 50 экземпляров;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7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уровень обеспечения организационной и материально-технической подготовки и проведения выборов и референдумов, 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lastRenderedPageBreak/>
              <w:t>от потребности, ежегодно на уровне 100%;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28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количество реализованных общественных инициатив с применением механизма инициативного бюджетирования, единиц в год;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29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количество инициативных проектов, реализованных с привлечением средств бюджета автономного округа, единиц в год;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30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количество благоустроенных общественных территорий в сельском поселении, единиц в год;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31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32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Количество разработанных муниципальных программ в области энергосбережения и повышения энергетической эффективности, единиц.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33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 Количество квадратных метров расселенного аварийного жилищного фонда, признанного таковым после 1 января 2017 года, тыс</w:t>
            </w:r>
            <w:proofErr w:type="gramStart"/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.м</w:t>
            </w:r>
            <w:proofErr w:type="gramEnd"/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2;</w:t>
            </w:r>
          </w:p>
          <w:p w:rsidR="00D54D74" w:rsidRPr="00D54D74" w:rsidRDefault="00D54D74" w:rsidP="00D5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34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Количество граждан, расселенных из аварийного жилищного фонда, признанного таковым после 1 января 2017 года, чел.</w:t>
            </w:r>
          </w:p>
        </w:tc>
      </w:tr>
    </w:tbl>
    <w:p w:rsidR="00D54D74" w:rsidRDefault="00D54D74" w:rsidP="00D54D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>»;</w:t>
      </w:r>
    </w:p>
    <w:p w:rsidR="0068662A" w:rsidRPr="00241570" w:rsidRDefault="00D54D74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68662A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Style w:val="a7"/>
        <w:tblW w:w="0" w:type="auto"/>
        <w:tblInd w:w="250" w:type="dxa"/>
        <w:tblLook w:val="04A0"/>
      </w:tblPr>
      <w:tblGrid>
        <w:gridCol w:w="2977"/>
        <w:gridCol w:w="6910"/>
      </w:tblGrid>
      <w:tr w:rsidR="00D2024D" w:rsidTr="00327376">
        <w:tc>
          <w:tcPr>
            <w:tcW w:w="2977" w:type="dxa"/>
          </w:tcPr>
          <w:p w:rsidR="00D2024D" w:rsidRDefault="00D2024D" w:rsidP="0068662A">
            <w:pPr>
              <w:autoSpaceDE w:val="0"/>
              <w:autoSpaceDN w:val="0"/>
              <w:adjustRightInd w:val="0"/>
              <w:ind w:right="1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910" w:type="dxa"/>
          </w:tcPr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Общий объем финансирования муниципальной программы на 2022 - 2026 годы составляет 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267 604,8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рублей, в том числе: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61 015,2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2023 год – 63 103,1тыс.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48 076,3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46 914,3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48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495,9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ind w:firstLine="38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1) за счет средств бюджета сельского поселения Казым (далее – бюджет поселения) – 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262 539,4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 рублей, в том числе по годам: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58 612,2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2023 год – 61 812,8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47 6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60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46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457,2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47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996,6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ind w:firstLine="38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2) за счет средств бюджета Ханты-Мансийского автономного округа – Югры (далее – бюджет автономного округа) </w:t>
            </w:r>
            <w:r w:rsidR="00CB078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- 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3 337,2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 рублей, в том числе по годам: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2 219,2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2023 год – 1 101,2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5,6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5,6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5,6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</w:t>
            </w:r>
          </w:p>
          <w:p w:rsidR="00D2024D" w:rsidRPr="00DC0E8D" w:rsidRDefault="00D2024D" w:rsidP="00D2024D">
            <w:pPr>
              <w:ind w:firstLine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3) за счет средств бюджета </w:t>
            </w:r>
            <w:r w:rsidRPr="00DC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(далее – федеральный бюджет) – </w:t>
            </w:r>
            <w:r w:rsidR="00B03D34" w:rsidRPr="00DC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1 728,2</w:t>
            </w:r>
            <w:r w:rsidRPr="00DC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183,8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2023 год – 189,1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2024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410,1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451,5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B03D34">
            <w:pPr>
              <w:autoSpaceDE w:val="0"/>
              <w:autoSpaceDN w:val="0"/>
              <w:adjustRightInd w:val="0"/>
              <w:ind w:right="1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493,7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рублей.</w:t>
            </w:r>
          </w:p>
        </w:tc>
      </w:tr>
    </w:tbl>
    <w:p w:rsidR="004A44C2" w:rsidRPr="00EF0372" w:rsidRDefault="0068662A" w:rsidP="00EF03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854E99" w:rsidRDefault="009E1305" w:rsidP="009E13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B078E">
        <w:rPr>
          <w:rFonts w:ascii="Times New Roman" w:hAnsi="Times New Roman" w:cs="Times New Roman"/>
          <w:bCs/>
          <w:sz w:val="24"/>
          <w:szCs w:val="24"/>
        </w:rPr>
        <w:t>3</w:t>
      </w:r>
      <w:r w:rsidR="00CB078E" w:rsidRPr="00DC0E8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F5E83">
        <w:rPr>
          <w:rFonts w:ascii="Times New Roman" w:hAnsi="Times New Roman" w:cs="Times New Roman"/>
          <w:bCs/>
          <w:sz w:val="24"/>
          <w:szCs w:val="24"/>
        </w:rPr>
        <w:t xml:space="preserve">в таблице 1 </w:t>
      </w:r>
      <w:r w:rsidR="00CB078E" w:rsidRPr="00DC0E8D">
        <w:rPr>
          <w:rFonts w:ascii="Times New Roman" w:hAnsi="Times New Roman" w:cs="Times New Roman"/>
          <w:bCs/>
          <w:sz w:val="24"/>
          <w:szCs w:val="24"/>
        </w:rPr>
        <w:t>«</w:t>
      </w:r>
      <w:r w:rsidR="009F5E83" w:rsidRPr="009F5E83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  <w:r w:rsidR="00CB078E" w:rsidRPr="00DC0E8D">
        <w:rPr>
          <w:rFonts w:ascii="Times New Roman" w:hAnsi="Times New Roman" w:cs="Times New Roman"/>
          <w:sz w:val="24"/>
          <w:szCs w:val="24"/>
        </w:rPr>
        <w:t xml:space="preserve">» </w:t>
      </w:r>
      <w:r w:rsidR="00CB078E" w:rsidRPr="00DC0E8D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854E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E83">
        <w:rPr>
          <w:rFonts w:ascii="Times New Roman" w:hAnsi="Times New Roman" w:cs="Times New Roman"/>
          <w:bCs/>
          <w:sz w:val="24"/>
          <w:szCs w:val="24"/>
        </w:rPr>
        <w:t>позицию 11</w:t>
      </w:r>
      <w:r w:rsidR="00CB078E" w:rsidRPr="00DC0E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E83">
        <w:rPr>
          <w:rFonts w:ascii="Times New Roman" w:hAnsi="Times New Roman" w:cs="Times New Roman"/>
          <w:bCs/>
          <w:sz w:val="24"/>
          <w:szCs w:val="24"/>
        </w:rPr>
        <w:t>исключить;</w:t>
      </w:r>
    </w:p>
    <w:p w:rsidR="00EF0C54" w:rsidRPr="00DC0E8D" w:rsidRDefault="00854E99" w:rsidP="009E13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4</w:t>
      </w:r>
      <w:r w:rsidR="00EF0C54" w:rsidRPr="00DC0E8D">
        <w:rPr>
          <w:rFonts w:ascii="Times New Roman" w:hAnsi="Times New Roman" w:cs="Times New Roman"/>
          <w:bCs/>
          <w:sz w:val="24"/>
          <w:szCs w:val="24"/>
        </w:rPr>
        <w:t>) таблицу 2 «</w:t>
      </w:r>
      <w:r w:rsidR="00EF0C54" w:rsidRPr="00DC0E8D">
        <w:rPr>
          <w:rFonts w:ascii="Times New Roman" w:hAnsi="Times New Roman" w:cs="Times New Roman"/>
          <w:sz w:val="24"/>
          <w:szCs w:val="24"/>
        </w:rPr>
        <w:t xml:space="preserve">Целевые показатели муниципальной программы» </w:t>
      </w:r>
      <w:r w:rsidR="00EF0C54" w:rsidRPr="00DC0E8D">
        <w:rPr>
          <w:rFonts w:ascii="Times New Roman" w:hAnsi="Times New Roman" w:cs="Times New Roman"/>
          <w:bCs/>
          <w:sz w:val="24"/>
          <w:szCs w:val="24"/>
        </w:rPr>
        <w:t>Программы изложить в редакции, согласно приложению 1 к настоящему постановлению;</w:t>
      </w:r>
    </w:p>
    <w:p w:rsidR="00C65F3B" w:rsidRPr="009E1305" w:rsidRDefault="009E1305" w:rsidP="009E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E8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B3459">
        <w:rPr>
          <w:rFonts w:ascii="Times New Roman" w:hAnsi="Times New Roman" w:cs="Times New Roman"/>
          <w:bCs/>
          <w:sz w:val="24"/>
          <w:szCs w:val="24"/>
        </w:rPr>
        <w:t>5</w:t>
      </w:r>
      <w:r w:rsidR="00C65F3B" w:rsidRPr="00DC0E8D">
        <w:rPr>
          <w:rFonts w:ascii="Times New Roman" w:hAnsi="Times New Roman" w:cs="Times New Roman"/>
          <w:bCs/>
          <w:sz w:val="24"/>
          <w:szCs w:val="24"/>
        </w:rPr>
        <w:t xml:space="preserve">) таблицу 3 «Распределение финансовых ресурсов муниципальной программы» Программы изложить в редакции, согласно приложению </w:t>
      </w:r>
      <w:r w:rsidR="00EF0C54" w:rsidRPr="00DC0E8D">
        <w:rPr>
          <w:rFonts w:ascii="Times New Roman" w:hAnsi="Times New Roman" w:cs="Times New Roman"/>
          <w:bCs/>
          <w:sz w:val="24"/>
          <w:szCs w:val="24"/>
        </w:rPr>
        <w:t>2</w:t>
      </w:r>
      <w:r w:rsidR="00C65F3B" w:rsidRPr="00DC0E8D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</w:t>
      </w:r>
      <w:r w:rsidR="004B3459">
        <w:rPr>
          <w:rFonts w:ascii="Times New Roman" w:hAnsi="Times New Roman" w:cs="Times New Roman"/>
          <w:bCs/>
          <w:sz w:val="24"/>
          <w:szCs w:val="24"/>
        </w:rPr>
        <w:t>ю;</w:t>
      </w:r>
      <w:r w:rsidR="004B3459">
        <w:rPr>
          <w:rFonts w:ascii="Times New Roman" w:hAnsi="Times New Roman" w:cs="Times New Roman"/>
          <w:bCs/>
          <w:sz w:val="24"/>
          <w:szCs w:val="24"/>
        </w:rPr>
        <w:br/>
        <w:t xml:space="preserve">          6</w:t>
      </w:r>
      <w:r w:rsidRPr="00DC0E8D">
        <w:rPr>
          <w:rFonts w:ascii="Times New Roman" w:hAnsi="Times New Roman" w:cs="Times New Roman"/>
          <w:bCs/>
          <w:sz w:val="24"/>
          <w:szCs w:val="24"/>
        </w:rPr>
        <w:t xml:space="preserve">) таблицу 5 « </w:t>
      </w:r>
      <w:r w:rsidRPr="00DC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реализуемых инициативных проектов» </w:t>
      </w:r>
      <w:r w:rsidRPr="00DC0E8D">
        <w:rPr>
          <w:rFonts w:ascii="Times New Roman" w:hAnsi="Times New Roman" w:cs="Times New Roman"/>
          <w:bCs/>
          <w:sz w:val="24"/>
          <w:szCs w:val="24"/>
        </w:rPr>
        <w:t xml:space="preserve"> Программы изложить в редакции, согласно приложению 3 к настоящему постановлению.</w:t>
      </w:r>
    </w:p>
    <w:p w:rsidR="00441CBE" w:rsidRPr="00241570" w:rsidRDefault="00441CBE" w:rsidP="009E13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Pr="0024157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241570" w:rsidRDefault="00441CBE" w:rsidP="009E1305">
      <w:pPr>
        <w:spacing w:after="0"/>
        <w:ind w:firstLine="709"/>
        <w:jc w:val="both"/>
        <w:rPr>
          <w:bCs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241570">
        <w:rPr>
          <w:bCs/>
        </w:rPr>
        <w:t xml:space="preserve"> </w:t>
      </w:r>
      <w:r w:rsidRPr="00241570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241570">
        <w:rPr>
          <w:bCs/>
        </w:rPr>
        <w:t xml:space="preserve">. </w:t>
      </w:r>
    </w:p>
    <w:p w:rsidR="00C46345" w:rsidRPr="00241570" w:rsidRDefault="00C46345" w:rsidP="009E1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8163F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241570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D5" w:rsidRDefault="00D853D5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3B" w:rsidRPr="00241570" w:rsidRDefault="00C65F3B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241570" w:rsidRDefault="00882A83" w:rsidP="009011E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241570" w:rsidSect="007115BF">
          <w:pgSz w:w="11906" w:h="16838"/>
          <w:pgMar w:top="709" w:right="851" w:bottom="1134" w:left="1134" w:header="720" w:footer="34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="00404E8B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A0961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А.Х. Назырова</w:t>
      </w:r>
    </w:p>
    <w:p w:rsidR="008164B5" w:rsidRPr="00241570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EF0C54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602B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54B6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01 марта 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 w:rsidR="00DE3A09"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 w:rsidR="00254B6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16</w:t>
      </w:r>
      <w:r w:rsidR="00DE3A0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7115BF" w:rsidRPr="00241570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241570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BF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241570">
        <w:rPr>
          <w:rFonts w:ascii="Times New Roman" w:hAnsi="Times New Roman" w:cs="Times New Roman"/>
        </w:rPr>
        <w:t>«</w:t>
      </w:r>
      <w:r w:rsidR="007115BF" w:rsidRPr="00241570">
        <w:rPr>
          <w:rFonts w:ascii="Times New Roman" w:hAnsi="Times New Roman" w:cs="Times New Roman"/>
        </w:rPr>
        <w:t xml:space="preserve">Таблица </w:t>
      </w:r>
      <w:r w:rsidR="00EF0C54">
        <w:rPr>
          <w:rFonts w:ascii="Times New Roman" w:hAnsi="Times New Roman" w:cs="Times New Roman"/>
        </w:rPr>
        <w:t>2</w:t>
      </w:r>
    </w:p>
    <w:p w:rsidR="00EF0C54" w:rsidRPr="00EF0C54" w:rsidRDefault="00EF0C54" w:rsidP="00EF0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EF0C54" w:rsidRPr="00EF0C54" w:rsidRDefault="00EF0C54" w:rsidP="00EF0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54" w:rsidRPr="00EF0C54" w:rsidRDefault="00EF0C54" w:rsidP="00EF0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954"/>
        <w:gridCol w:w="1417"/>
        <w:gridCol w:w="1276"/>
        <w:gridCol w:w="1276"/>
        <w:gridCol w:w="1134"/>
        <w:gridCol w:w="1134"/>
        <w:gridCol w:w="1134"/>
        <w:gridCol w:w="1134"/>
      </w:tblGrid>
      <w:tr w:rsidR="00EF0C54" w:rsidRPr="005965C4" w:rsidTr="00854E99">
        <w:trPr>
          <w:tblHeader/>
        </w:trPr>
        <w:tc>
          <w:tcPr>
            <w:tcW w:w="817" w:type="dxa"/>
            <w:vMerge w:val="restart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EF0C54" w:rsidRPr="005965C4" w:rsidTr="00854E99">
        <w:trPr>
          <w:trHeight w:val="912"/>
          <w:tblHeader/>
        </w:trPr>
        <w:tc>
          <w:tcPr>
            <w:tcW w:w="817" w:type="dxa"/>
            <w:vMerge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134" w:type="dxa"/>
            <w:vMerge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C54" w:rsidRPr="005965C4" w:rsidTr="00854E99">
        <w:trPr>
          <w:trHeight w:val="385"/>
          <w:tblHeader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F0C54" w:rsidRPr="005965C4" w:rsidTr="00854E99">
        <w:trPr>
          <w:trHeight w:val="94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выполнения полномочий и функций органов местного самоуправления сельского поселения</w:t>
            </w:r>
            <w:r w:rsidRPr="00F80845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прошедших диспансеризацию в медицинских учреждениях, 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исполнения,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состояния, 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обеспечения исполнения, переданного органам </w:t>
            </w: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местного самоуправления сельского поселения отдельного государственного полномочия по организации мероприятий при осуществлении деятельности по обращению с животными без владельцев, 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D045F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F0C54" w:rsidRPr="00F80845" w:rsidRDefault="00D045F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F0C54" w:rsidRPr="00F80845" w:rsidRDefault="00D045F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D045F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исполнения, переданного органам местного самоуправления сельского поселения отдельного государственного полномочия по осуществлению первичного воинского учета на территориях, где отсутствуют военные комиссариаты, 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обеспечения, 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D045F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34" w:type="dxa"/>
          </w:tcPr>
          <w:p w:rsidR="00EF0C54" w:rsidRPr="00F80845" w:rsidRDefault="00D045F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Площадь содержания минерализованной полосы, м²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  <w:tc>
          <w:tcPr>
            <w:tcW w:w="1134" w:type="dxa"/>
            <w:shd w:val="clear" w:color="auto" w:fill="auto"/>
          </w:tcPr>
          <w:p w:rsidR="00EF0C54" w:rsidRPr="000C522A" w:rsidRDefault="005965C4" w:rsidP="0082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  <w:tc>
          <w:tcPr>
            <w:tcW w:w="1134" w:type="dxa"/>
          </w:tcPr>
          <w:p w:rsidR="00EF0C54" w:rsidRPr="000C522A" w:rsidRDefault="005965C4" w:rsidP="0082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  <w:tc>
          <w:tcPr>
            <w:tcW w:w="1134" w:type="dxa"/>
          </w:tcPr>
          <w:p w:rsidR="00EF0C54" w:rsidRPr="000C522A" w:rsidRDefault="005965C4" w:rsidP="0082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5965C4" w:rsidP="0082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Количество распространенного информационного материала по пожарной безопасности, экземпляров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EF0C54" w:rsidRPr="000C522A" w:rsidRDefault="008224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</w:tcPr>
          <w:p w:rsidR="00EF0C54" w:rsidRPr="000C522A" w:rsidRDefault="008224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</w:tcPr>
          <w:p w:rsidR="00EF0C54" w:rsidRPr="000C522A" w:rsidRDefault="008224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8224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деятельности добровольных народных дружин,%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Сокращение объема потребления энергоресурсов по отношению к предыдущему году,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Доля светодиодных источников света в общем количестве источников света сети уличного освещения,%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EF0C54" w:rsidRPr="000C522A" w:rsidRDefault="005965C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</w:tcPr>
          <w:p w:rsidR="00EF0C54" w:rsidRPr="000C522A" w:rsidRDefault="005965C4" w:rsidP="0059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EF0C54" w:rsidRPr="00F80845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обеспечения энергоснабжения сети уличного </w:t>
            </w: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освещения, %</w:t>
            </w:r>
          </w:p>
        </w:tc>
        <w:tc>
          <w:tcPr>
            <w:tcW w:w="1417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5954" w:type="dxa"/>
            <w:shd w:val="clear" w:color="auto" w:fill="auto"/>
          </w:tcPr>
          <w:p w:rsidR="00EF0C54" w:rsidRPr="000C522A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текущего содержания объектов благоустройства, %</w:t>
            </w:r>
          </w:p>
        </w:tc>
        <w:tc>
          <w:tcPr>
            <w:tcW w:w="1417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EF0C54" w:rsidRPr="000C522A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Уровень содержания и эксплуатации имущества, находящегося в муниципальной собственности, %</w:t>
            </w:r>
          </w:p>
        </w:tc>
        <w:tc>
          <w:tcPr>
            <w:tcW w:w="1417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0C54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Объем услуг по сбору и обработке сточных вод, применяемый с целью возмещения недополученных доходов за счет средств бюджета сельского поселения, тыс. куб. м.</w:t>
            </w:r>
          </w:p>
        </w:tc>
        <w:tc>
          <w:tcPr>
            <w:tcW w:w="1417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12 170,7</w:t>
            </w:r>
          </w:p>
        </w:tc>
        <w:tc>
          <w:tcPr>
            <w:tcW w:w="1276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672E3" w:rsidRPr="000C52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998,118</w:t>
            </w:r>
          </w:p>
        </w:tc>
        <w:tc>
          <w:tcPr>
            <w:tcW w:w="1276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12 352,8</w:t>
            </w:r>
          </w:p>
        </w:tc>
        <w:tc>
          <w:tcPr>
            <w:tcW w:w="1134" w:type="dxa"/>
            <w:shd w:val="clear" w:color="auto" w:fill="auto"/>
          </w:tcPr>
          <w:p w:rsidR="00EF0C54" w:rsidRPr="000C52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54" w:rsidRPr="000C522A" w:rsidRDefault="005672E3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9 744,5</w:t>
            </w:r>
          </w:p>
        </w:tc>
        <w:tc>
          <w:tcPr>
            <w:tcW w:w="1134" w:type="dxa"/>
          </w:tcPr>
          <w:p w:rsidR="00F66651" w:rsidRPr="00F80845" w:rsidRDefault="00F666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F0C54" w:rsidRPr="00F80845" w:rsidRDefault="00F666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54" w:rsidRPr="00F80845" w:rsidRDefault="00F666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0C54" w:rsidRPr="00F80845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54" w:rsidRPr="00F80845" w:rsidRDefault="00F666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F473F8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реализации мероприятий в сфере коммунального хозяйства,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473F8" w:rsidRPr="005965C4" w:rsidTr="00854E99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выполнения полномочий и функций муниципальных учреждений культуры</w:t>
            </w:r>
            <w:r w:rsidRPr="000C522A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1417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473F8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выполнения полномочий и функций муниципальных учреждений физической культуры и спорта,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473F8" w:rsidRPr="005965C4" w:rsidTr="00854E99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спортивно-массовых мероприятий, единиц</w:t>
            </w:r>
          </w:p>
        </w:tc>
        <w:tc>
          <w:tcPr>
            <w:tcW w:w="1417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473F8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Количество граждан, получивших дополнительные меры социальной поддержки, человек</w:t>
            </w:r>
          </w:p>
        </w:tc>
        <w:tc>
          <w:tcPr>
            <w:tcW w:w="1417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473F8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Размер условно утверждаемых расходов бюджета сельского поселения от первоначально утвержденного объема расхо</w:t>
            </w:r>
            <w:bookmarkStart w:id="1" w:name="_GoBack"/>
            <w:bookmarkEnd w:id="1"/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дов бюджета  сельского поселения,%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473F8" w:rsidRPr="005965C4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содержания дорог, %</w:t>
            </w:r>
          </w:p>
        </w:tc>
        <w:tc>
          <w:tcPr>
            <w:tcW w:w="1417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473F8" w:rsidRPr="00F80845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473F8" w:rsidRPr="000C522A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исполнения расходных обязательств по </w:t>
            </w: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предоставлению межбюджетных трансфертов из бюджета сельского поселения, %</w:t>
            </w:r>
          </w:p>
        </w:tc>
        <w:tc>
          <w:tcPr>
            <w:tcW w:w="1417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73F8" w:rsidRPr="000C522A" w:rsidRDefault="00F473F8" w:rsidP="007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473F8" w:rsidRPr="000C522A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Количество распространенного информационного материала по обеспечению безопасности в местах массового отдыха на водных объектах, экземпляров</w:t>
            </w:r>
          </w:p>
        </w:tc>
        <w:tc>
          <w:tcPr>
            <w:tcW w:w="1417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7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34" w:type="dxa"/>
          </w:tcPr>
          <w:p w:rsidR="00F473F8" w:rsidRPr="000C522A" w:rsidRDefault="00F473F8" w:rsidP="007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34" w:type="dxa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</w:tr>
      <w:tr w:rsidR="00F473F8" w:rsidRPr="000C522A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организационной и материально-технической подготовки и проведения выборов и референдумов,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473F8" w:rsidRPr="000C522A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Количество реализованных общественных инициатив с применением механизма инициативного бюджетирования, 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473F8" w:rsidRPr="000C522A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Количество инициативных проектов, реализованных с привлечением средств бюджета Ханты-Мансийского автономного округа – Югры, 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473F8" w:rsidRPr="000C522A" w:rsidTr="00854E99">
        <w:trPr>
          <w:trHeight w:val="179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 в сельском поселении, 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473F8" w:rsidRPr="000C522A" w:rsidTr="00854E99">
        <w:trPr>
          <w:trHeight w:val="1307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F473F8" w:rsidRPr="000C522A" w:rsidTr="00854E99">
        <w:trPr>
          <w:trHeight w:val="812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Количество разработанных муниципальных программ в области энергосбережения и повышения энергетической эффективности, единицы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473F8" w:rsidRPr="000C522A" w:rsidTr="00854E99">
        <w:trPr>
          <w:trHeight w:val="812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Количество квадратных метров расселенного аварийного жилищного фонда, признанного таковым после 1 января 2017 года, тыс.м2</w:t>
            </w:r>
          </w:p>
        </w:tc>
        <w:tc>
          <w:tcPr>
            <w:tcW w:w="1417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0,0376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0,0376</w:t>
            </w:r>
          </w:p>
        </w:tc>
      </w:tr>
      <w:tr w:rsidR="00F473F8" w:rsidRPr="000C522A" w:rsidTr="00854E99">
        <w:trPr>
          <w:trHeight w:val="812"/>
        </w:trPr>
        <w:tc>
          <w:tcPr>
            <w:tcW w:w="817" w:type="dxa"/>
            <w:shd w:val="clear" w:color="auto" w:fill="auto"/>
          </w:tcPr>
          <w:p w:rsidR="00F473F8" w:rsidRPr="000C522A" w:rsidRDefault="00F473F8" w:rsidP="00F4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954" w:type="dxa"/>
            <w:shd w:val="clear" w:color="auto" w:fill="auto"/>
          </w:tcPr>
          <w:p w:rsidR="00F473F8" w:rsidRPr="000C522A" w:rsidRDefault="00F473F8" w:rsidP="00EF0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Количество граждан, расселенных из аварийного жилищного фонда, признанного таковым после 1 января 2017 года, человек</w:t>
            </w:r>
          </w:p>
        </w:tc>
        <w:tc>
          <w:tcPr>
            <w:tcW w:w="1417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473F8" w:rsidRPr="000C522A" w:rsidRDefault="00F473F8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73F8" w:rsidRPr="000C522A" w:rsidRDefault="00F473F8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EF0C54" w:rsidRPr="000C522A" w:rsidRDefault="00EF0C54" w:rsidP="00EF0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54" w:rsidRDefault="00F80845" w:rsidP="00F80845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0C522A">
        <w:rPr>
          <w:rFonts w:ascii="Times New Roman" w:hAnsi="Times New Roman" w:cs="Times New Roman"/>
        </w:rPr>
        <w:t>»;</w:t>
      </w:r>
    </w:p>
    <w:p w:rsidR="00EF0C54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B3459" w:rsidRDefault="004B345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B3459" w:rsidRDefault="004B345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B3459" w:rsidRDefault="004B345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B3459" w:rsidRDefault="004B345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B3459" w:rsidRDefault="004B345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B3459" w:rsidRDefault="004B345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B3459" w:rsidRDefault="004B345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Pr="003A21BC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A21BC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2</w:t>
      </w:r>
    </w:p>
    <w:p w:rsidR="00EF0C54" w:rsidRPr="003A21BC" w:rsidRDefault="00EF0C54" w:rsidP="00EF0C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A21B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EF0C54" w:rsidRPr="003A21BC" w:rsidRDefault="00EF0C54" w:rsidP="00EF0C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A21BC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EF0C54" w:rsidRPr="003A21BC" w:rsidRDefault="00254B62" w:rsidP="00EF0C54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от</w:t>
      </w:r>
      <w:r w:rsidR="00EF0C54" w:rsidRPr="003A21B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01 марта 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16</w:t>
      </w:r>
    </w:p>
    <w:p w:rsidR="00F80845" w:rsidRPr="003A21BC" w:rsidRDefault="00F80845" w:rsidP="00F8084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1BC">
        <w:rPr>
          <w:rFonts w:ascii="Times New Roman" w:eastAsia="Calibri" w:hAnsi="Times New Roman" w:cs="Times New Roman"/>
          <w:b/>
          <w:sz w:val="24"/>
          <w:szCs w:val="24"/>
        </w:rPr>
        <w:t>Распределение финансовых ресурсов муниципальной программы</w:t>
      </w:r>
    </w:p>
    <w:p w:rsidR="00F80845" w:rsidRPr="003A21BC" w:rsidRDefault="00F80845" w:rsidP="00F8084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1BC">
        <w:rPr>
          <w:rFonts w:ascii="Times New Roman" w:eastAsia="Calibri" w:hAnsi="Times New Roman" w:cs="Times New Roman"/>
          <w:sz w:val="24"/>
          <w:szCs w:val="24"/>
        </w:rPr>
        <w:t>«Таблица 3</w:t>
      </w:r>
    </w:p>
    <w:tbl>
      <w:tblPr>
        <w:tblW w:w="14839" w:type="dxa"/>
        <w:tblInd w:w="93" w:type="dxa"/>
        <w:tblLayout w:type="fixed"/>
        <w:tblLook w:val="04A0"/>
      </w:tblPr>
      <w:tblGrid>
        <w:gridCol w:w="1149"/>
        <w:gridCol w:w="3261"/>
        <w:gridCol w:w="1701"/>
        <w:gridCol w:w="1641"/>
        <w:gridCol w:w="1309"/>
        <w:gridCol w:w="1134"/>
        <w:gridCol w:w="1134"/>
        <w:gridCol w:w="992"/>
        <w:gridCol w:w="1134"/>
        <w:gridCol w:w="1384"/>
      </w:tblGrid>
      <w:tr w:rsidR="00F80845" w:rsidRPr="00F80845" w:rsidTr="00F80845">
        <w:trPr>
          <w:trHeight w:val="585"/>
          <w:tblHeader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F80845" w:rsidRPr="00F80845" w:rsidTr="00F80845">
        <w:trPr>
          <w:trHeight w:val="255"/>
          <w:tblHeader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F80845" w:rsidRPr="00F80845" w:rsidTr="00F80845">
        <w:trPr>
          <w:trHeight w:val="375"/>
          <w:tblHeader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</w:tr>
      <w:tr w:rsidR="00F80845" w:rsidRPr="00F80845" w:rsidTr="00F80845">
        <w:trPr>
          <w:trHeight w:val="255"/>
          <w:tblHeader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80845" w:rsidRPr="00F80845" w:rsidTr="00F80845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17 783,6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17 956,5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диспансеризации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F80845" w:rsidRPr="00F80845" w:rsidTr="00F80845">
        <w:trPr>
          <w:trHeight w:val="3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Всего: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499,3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493,7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F80845" w:rsidRPr="00F80845" w:rsidTr="00F80845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481,6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 (показатель 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</w:tr>
      <w:tr w:rsidR="00F80845" w:rsidRPr="00F80845" w:rsidTr="00F80845">
        <w:trPr>
          <w:trHeight w:val="7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первичных мер пожарной безопасности (показатели 8-10)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профилактике правонарушений (показатель 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10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энергосбережению и повышению энергетической эффективности (показатель 12,13,3</w:t>
            </w:r>
            <w:r w:rsidR="00D75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поселения (показатель 14,15)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2 007,8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1 251,1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1 275,7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</w:t>
            </w:r>
          </w:p>
        </w:tc>
      </w:tr>
      <w:tr w:rsidR="00F80845" w:rsidRPr="00F80845" w:rsidTr="003A21BC">
        <w:trPr>
          <w:trHeight w:val="3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временных рабочих мест по безработным гражданам и трудоустройству </w:t>
            </w: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сельского поселения </w:t>
            </w: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555,0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878,4</w:t>
            </w:r>
          </w:p>
        </w:tc>
      </w:tr>
      <w:tr w:rsidR="00F80845" w:rsidRPr="00F80845" w:rsidTr="00F80845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сфере коммунального хозяйства (показатель 1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2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досуга, предоставление услуг организаций культуры (показатель 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110 307,1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20 085,1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20 107,6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109 784,5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23 671,4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23 562,4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22 358,0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20 085,1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20 107,6</w:t>
            </w:r>
          </w:p>
        </w:tc>
      </w:tr>
      <w:tr w:rsidR="00F80845" w:rsidRPr="00F80845" w:rsidTr="00F80845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 и массового спорта (показатель 2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1 443,5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1 492,2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1 492,2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области социальной политики (показатель 2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резервными средствами бюджета поселения (показатель 2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F80845" w:rsidRPr="00F80845" w:rsidTr="00F80845">
        <w:trPr>
          <w:trHeight w:val="991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(показатель 2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14 629,8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2 608,9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2 608,9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иных межбюджетных </w:t>
            </w:r>
            <w:proofErr w:type="spellStart"/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транфертов</w:t>
            </w:r>
            <w:proofErr w:type="spellEnd"/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бюджета поселения (показатель 2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людей на водных объектах (показатель 2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 (показатель 2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D7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инициативного бюджетирования в сельском поселении (показатель 2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  <w:r w:rsidR="00D750E7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E4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Переселение граждан из 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авариного жилищного фонда (показатель 3</w:t>
            </w:r>
            <w:r w:rsidR="00E40CED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  <w:r w:rsidR="00E40CED"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254B62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 w:rsidRPr="00254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0845" w:rsidRPr="00F80845" w:rsidTr="00F80845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46 914,3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48 495,9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493,7</w:t>
            </w:r>
          </w:p>
        </w:tc>
      </w:tr>
      <w:tr w:rsidR="00F80845" w:rsidRPr="00F80845" w:rsidTr="00F80845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F80845" w:rsidRPr="00F80845" w:rsidTr="00F80845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262 539,4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61 812,8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46 457,2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845" w:rsidRPr="00F80845" w:rsidRDefault="00F80845" w:rsidP="00F8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47 996,6</w:t>
            </w:r>
          </w:p>
        </w:tc>
      </w:tr>
    </w:tbl>
    <w:p w:rsidR="00EB0A30" w:rsidRPr="00241570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 w:rsidRPr="001A051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54E99" w:rsidRDefault="00854E99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Pr="00241570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ПРИЛОЖЕНИЕ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3</w:t>
      </w:r>
    </w:p>
    <w:p w:rsidR="00EF0C54" w:rsidRPr="00241570" w:rsidRDefault="00EF0C54" w:rsidP="00EF0C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EF0C54" w:rsidRPr="00241570" w:rsidRDefault="00EF0C54" w:rsidP="00EF0C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AC015F" w:rsidRDefault="00254B62" w:rsidP="00254B6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от</w:t>
      </w:r>
      <w:r w:rsidR="00EF0C5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01 марта 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16</w:t>
      </w:r>
    </w:p>
    <w:p w:rsidR="00EF0C54" w:rsidRPr="00EF0C54" w:rsidRDefault="00AC015F" w:rsidP="00EF0C5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99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="00EF0C54" w:rsidRPr="00854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EF0C54" w:rsidRPr="00EF0C54" w:rsidRDefault="00EF0C54" w:rsidP="00EF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реализуемых инициативных проектов</w:t>
      </w:r>
    </w:p>
    <w:p w:rsidR="00EF0C54" w:rsidRPr="00EF0C54" w:rsidRDefault="00EF0C54" w:rsidP="00EF0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"/>
        <w:gridCol w:w="4563"/>
        <w:gridCol w:w="1701"/>
        <w:gridCol w:w="2268"/>
        <w:gridCol w:w="3659"/>
      </w:tblGrid>
      <w:tr w:rsidR="00EF0C54" w:rsidRPr="00EF0C54" w:rsidTr="00EF0C54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EF0C54" w:rsidRPr="00EF0C54" w:rsidTr="00EF0C54">
        <w:trPr>
          <w:trHeight w:val="2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C54" w:rsidRPr="00EF0C54" w:rsidTr="00EF0C54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центральной площади с. Казым. Площадь перед школой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>2 756,0 тыс. 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EF0C54" w:rsidRPr="00EF0C5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EF0C54" w:rsidRPr="00EF0C5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  <w:tr w:rsidR="00EF0C54" w:rsidRPr="00EF0C54" w:rsidTr="00EF0C54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благоустройства центральной площади с. Казым (площадь перед школой "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>Ручаты</w:t>
            </w:r>
            <w:proofErr w:type="spellEnd"/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>йош</w:t>
            </w:r>
            <w:proofErr w:type="spellEnd"/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</w:rPr>
              <w:t>2 117,1 тыс. 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EF0C5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EF0C54" w:rsidRPr="00EF0C5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  <w:tr w:rsidR="00EF0C54" w:rsidRPr="00854E99" w:rsidTr="00EF0C54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854E99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854E99" w:rsidRDefault="008D44AD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99">
              <w:rPr>
                <w:rFonts w:ascii="Times New Roman" w:hAnsi="Times New Roman" w:cs="Times New Roman"/>
                <w:color w:val="303134"/>
                <w:sz w:val="24"/>
                <w:szCs w:val="24"/>
                <w:shd w:val="clear" w:color="auto" w:fill="FFFFFF"/>
              </w:rPr>
              <w:t>Благоустройство центральной площадки в с. Казым. Площадь перед школой «</w:t>
            </w:r>
            <w:proofErr w:type="spellStart"/>
            <w:r w:rsidRPr="00854E99">
              <w:rPr>
                <w:rFonts w:ascii="Times New Roman" w:hAnsi="Times New Roman" w:cs="Times New Roman"/>
                <w:color w:val="303134"/>
                <w:sz w:val="24"/>
                <w:szCs w:val="24"/>
                <w:shd w:val="clear" w:color="auto" w:fill="FFFFFF"/>
              </w:rPr>
              <w:t>Омащ</w:t>
            </w:r>
            <w:proofErr w:type="spellEnd"/>
            <w:r w:rsidRPr="00854E99">
              <w:rPr>
                <w:rFonts w:ascii="Times New Roman" w:hAnsi="Times New Roman" w:cs="Times New Roman"/>
                <w:color w:val="3031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4E99">
              <w:rPr>
                <w:rFonts w:ascii="Times New Roman" w:hAnsi="Times New Roman" w:cs="Times New Roman"/>
                <w:color w:val="303134"/>
                <w:sz w:val="24"/>
                <w:szCs w:val="24"/>
                <w:shd w:val="clear" w:color="auto" w:fill="FFFFFF"/>
              </w:rPr>
              <w:t>хар</w:t>
            </w:r>
            <w:proofErr w:type="spellEnd"/>
            <w:r w:rsidRPr="00854E99">
              <w:rPr>
                <w:rFonts w:ascii="Times New Roman" w:hAnsi="Times New Roman" w:cs="Times New Roman"/>
                <w:color w:val="30313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854E99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9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854E99" w:rsidRDefault="008D44AD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8 928,7</w:t>
            </w:r>
            <w:r w:rsidR="00AC015F" w:rsidRPr="0085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4AD" w:rsidRPr="00854E99" w:rsidRDefault="008D44AD" w:rsidP="008D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8D44AD" w:rsidRPr="00854E99" w:rsidRDefault="008D44AD" w:rsidP="008D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EF0C54" w:rsidRPr="00854E99" w:rsidRDefault="008D44AD" w:rsidP="008D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</w:tbl>
    <w:p w:rsidR="00B81451" w:rsidRPr="00854E99" w:rsidRDefault="00B81451" w:rsidP="00EF0C54">
      <w:pPr>
        <w:tabs>
          <w:tab w:val="left" w:pos="8760"/>
        </w:tabs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C015F" w:rsidRPr="00EF0C54" w:rsidRDefault="00854E99" w:rsidP="00AC015F">
      <w:pPr>
        <w:tabs>
          <w:tab w:val="left" w:pos="8760"/>
        </w:tabs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».</w:t>
      </w:r>
    </w:p>
    <w:sectPr w:rsidR="00AC015F" w:rsidRPr="00EF0C54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F7"/>
    <w:rsid w:val="0000166D"/>
    <w:rsid w:val="00002FCD"/>
    <w:rsid w:val="000060CE"/>
    <w:rsid w:val="000119AD"/>
    <w:rsid w:val="0001644E"/>
    <w:rsid w:val="00016484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B06F1"/>
    <w:rsid w:val="000C2E6A"/>
    <w:rsid w:val="000C3997"/>
    <w:rsid w:val="000C509C"/>
    <w:rsid w:val="000C522A"/>
    <w:rsid w:val="000C67C6"/>
    <w:rsid w:val="000D215D"/>
    <w:rsid w:val="000D23BE"/>
    <w:rsid w:val="000D2485"/>
    <w:rsid w:val="000D2736"/>
    <w:rsid w:val="000D4026"/>
    <w:rsid w:val="000D61CB"/>
    <w:rsid w:val="000E54CD"/>
    <w:rsid w:val="000E5ACD"/>
    <w:rsid w:val="000F4404"/>
    <w:rsid w:val="000F62AA"/>
    <w:rsid w:val="001011E9"/>
    <w:rsid w:val="00103C4D"/>
    <w:rsid w:val="0011275C"/>
    <w:rsid w:val="00115D3D"/>
    <w:rsid w:val="00120B61"/>
    <w:rsid w:val="00122384"/>
    <w:rsid w:val="00131299"/>
    <w:rsid w:val="00133DEF"/>
    <w:rsid w:val="00134223"/>
    <w:rsid w:val="00136970"/>
    <w:rsid w:val="001370BD"/>
    <w:rsid w:val="00140396"/>
    <w:rsid w:val="00151877"/>
    <w:rsid w:val="00153610"/>
    <w:rsid w:val="00157F39"/>
    <w:rsid w:val="0016636C"/>
    <w:rsid w:val="00170AE0"/>
    <w:rsid w:val="00171A6C"/>
    <w:rsid w:val="0017753D"/>
    <w:rsid w:val="00182FA9"/>
    <w:rsid w:val="001838B2"/>
    <w:rsid w:val="00192D93"/>
    <w:rsid w:val="00195927"/>
    <w:rsid w:val="001A0518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25C8E"/>
    <w:rsid w:val="00241570"/>
    <w:rsid w:val="002525B0"/>
    <w:rsid w:val="0025390C"/>
    <w:rsid w:val="00254B62"/>
    <w:rsid w:val="00256F14"/>
    <w:rsid w:val="0025719C"/>
    <w:rsid w:val="002635AC"/>
    <w:rsid w:val="002638C7"/>
    <w:rsid w:val="002722E4"/>
    <w:rsid w:val="0027278A"/>
    <w:rsid w:val="00275292"/>
    <w:rsid w:val="0028281D"/>
    <w:rsid w:val="00282DC8"/>
    <w:rsid w:val="00291144"/>
    <w:rsid w:val="002A3137"/>
    <w:rsid w:val="002A43B6"/>
    <w:rsid w:val="002C08F5"/>
    <w:rsid w:val="002C391B"/>
    <w:rsid w:val="002D1808"/>
    <w:rsid w:val="002E17AA"/>
    <w:rsid w:val="002E40AB"/>
    <w:rsid w:val="002E48A1"/>
    <w:rsid w:val="002E4E10"/>
    <w:rsid w:val="002F0307"/>
    <w:rsid w:val="002F4BF5"/>
    <w:rsid w:val="0030100B"/>
    <w:rsid w:val="00303823"/>
    <w:rsid w:val="00303BF1"/>
    <w:rsid w:val="00312C42"/>
    <w:rsid w:val="003257B1"/>
    <w:rsid w:val="00327376"/>
    <w:rsid w:val="003278C7"/>
    <w:rsid w:val="003309C3"/>
    <w:rsid w:val="00336BA8"/>
    <w:rsid w:val="00342377"/>
    <w:rsid w:val="00347724"/>
    <w:rsid w:val="003549EE"/>
    <w:rsid w:val="003651CB"/>
    <w:rsid w:val="00366F14"/>
    <w:rsid w:val="00372612"/>
    <w:rsid w:val="003808CB"/>
    <w:rsid w:val="0039181D"/>
    <w:rsid w:val="003A05B2"/>
    <w:rsid w:val="003A0D5B"/>
    <w:rsid w:val="003A21BC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13E2A"/>
    <w:rsid w:val="00421AD8"/>
    <w:rsid w:val="0042289C"/>
    <w:rsid w:val="004270B1"/>
    <w:rsid w:val="00440CEC"/>
    <w:rsid w:val="00441CBE"/>
    <w:rsid w:val="00443B2D"/>
    <w:rsid w:val="00443D25"/>
    <w:rsid w:val="004446EE"/>
    <w:rsid w:val="00446686"/>
    <w:rsid w:val="0045167A"/>
    <w:rsid w:val="00452CDF"/>
    <w:rsid w:val="0045445C"/>
    <w:rsid w:val="00456DC1"/>
    <w:rsid w:val="00463316"/>
    <w:rsid w:val="004654EB"/>
    <w:rsid w:val="00467DA1"/>
    <w:rsid w:val="004749D5"/>
    <w:rsid w:val="004773A8"/>
    <w:rsid w:val="00480DB9"/>
    <w:rsid w:val="00482028"/>
    <w:rsid w:val="0048470F"/>
    <w:rsid w:val="004847CC"/>
    <w:rsid w:val="004927DC"/>
    <w:rsid w:val="00494F68"/>
    <w:rsid w:val="00497521"/>
    <w:rsid w:val="004A0A49"/>
    <w:rsid w:val="004A326D"/>
    <w:rsid w:val="004A44C2"/>
    <w:rsid w:val="004A7832"/>
    <w:rsid w:val="004B26B7"/>
    <w:rsid w:val="004B2D80"/>
    <w:rsid w:val="004B3459"/>
    <w:rsid w:val="004B4F83"/>
    <w:rsid w:val="004B5AB9"/>
    <w:rsid w:val="004B74A4"/>
    <w:rsid w:val="004C49FE"/>
    <w:rsid w:val="004C7EBE"/>
    <w:rsid w:val="004F0454"/>
    <w:rsid w:val="004F50CA"/>
    <w:rsid w:val="004F763D"/>
    <w:rsid w:val="005127A5"/>
    <w:rsid w:val="00513FC2"/>
    <w:rsid w:val="00516F4A"/>
    <w:rsid w:val="00521A25"/>
    <w:rsid w:val="00521B82"/>
    <w:rsid w:val="00521CF7"/>
    <w:rsid w:val="00523C87"/>
    <w:rsid w:val="005250FD"/>
    <w:rsid w:val="00534FE5"/>
    <w:rsid w:val="00537042"/>
    <w:rsid w:val="005410B6"/>
    <w:rsid w:val="00541678"/>
    <w:rsid w:val="005450A3"/>
    <w:rsid w:val="00550124"/>
    <w:rsid w:val="00550564"/>
    <w:rsid w:val="00552E31"/>
    <w:rsid w:val="00562468"/>
    <w:rsid w:val="005672E3"/>
    <w:rsid w:val="00567597"/>
    <w:rsid w:val="00580CBA"/>
    <w:rsid w:val="00581CE4"/>
    <w:rsid w:val="0058540F"/>
    <w:rsid w:val="00590E6B"/>
    <w:rsid w:val="00592E45"/>
    <w:rsid w:val="0059583D"/>
    <w:rsid w:val="005965C4"/>
    <w:rsid w:val="005A1C99"/>
    <w:rsid w:val="005C1AD3"/>
    <w:rsid w:val="005C3A65"/>
    <w:rsid w:val="005C3EB4"/>
    <w:rsid w:val="005C3F43"/>
    <w:rsid w:val="005C506D"/>
    <w:rsid w:val="005C6C00"/>
    <w:rsid w:val="005D2603"/>
    <w:rsid w:val="005D304A"/>
    <w:rsid w:val="005D3ACC"/>
    <w:rsid w:val="005E33A5"/>
    <w:rsid w:val="005E64B3"/>
    <w:rsid w:val="005E65B3"/>
    <w:rsid w:val="005F1B25"/>
    <w:rsid w:val="005F1B66"/>
    <w:rsid w:val="00601119"/>
    <w:rsid w:val="00602BD4"/>
    <w:rsid w:val="006036A0"/>
    <w:rsid w:val="00613EB1"/>
    <w:rsid w:val="00625369"/>
    <w:rsid w:val="0063786C"/>
    <w:rsid w:val="0064127A"/>
    <w:rsid w:val="00641C49"/>
    <w:rsid w:val="00641EC3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B17AD"/>
    <w:rsid w:val="006B271B"/>
    <w:rsid w:val="006B49A9"/>
    <w:rsid w:val="006D37DE"/>
    <w:rsid w:val="006D6A88"/>
    <w:rsid w:val="006F298C"/>
    <w:rsid w:val="006F51AC"/>
    <w:rsid w:val="00704B8D"/>
    <w:rsid w:val="007057C0"/>
    <w:rsid w:val="00706DEF"/>
    <w:rsid w:val="00707C29"/>
    <w:rsid w:val="007115BF"/>
    <w:rsid w:val="0071176E"/>
    <w:rsid w:val="00715029"/>
    <w:rsid w:val="00723188"/>
    <w:rsid w:val="00723307"/>
    <w:rsid w:val="00726CA7"/>
    <w:rsid w:val="00727B63"/>
    <w:rsid w:val="007301A0"/>
    <w:rsid w:val="00751571"/>
    <w:rsid w:val="00753477"/>
    <w:rsid w:val="0075759B"/>
    <w:rsid w:val="00760332"/>
    <w:rsid w:val="00763AF3"/>
    <w:rsid w:val="00763B4E"/>
    <w:rsid w:val="00764233"/>
    <w:rsid w:val="007700AF"/>
    <w:rsid w:val="0077154B"/>
    <w:rsid w:val="00777598"/>
    <w:rsid w:val="00777FC7"/>
    <w:rsid w:val="00782F30"/>
    <w:rsid w:val="00784977"/>
    <w:rsid w:val="00785E38"/>
    <w:rsid w:val="007900B7"/>
    <w:rsid w:val="00792C0B"/>
    <w:rsid w:val="00793D57"/>
    <w:rsid w:val="007B1545"/>
    <w:rsid w:val="007B4309"/>
    <w:rsid w:val="007B7C1E"/>
    <w:rsid w:val="007C1BDC"/>
    <w:rsid w:val="007C2CDB"/>
    <w:rsid w:val="007C516A"/>
    <w:rsid w:val="007D39DC"/>
    <w:rsid w:val="007D74B5"/>
    <w:rsid w:val="007E7FC0"/>
    <w:rsid w:val="007F706B"/>
    <w:rsid w:val="008033D8"/>
    <w:rsid w:val="0081091E"/>
    <w:rsid w:val="008163FC"/>
    <w:rsid w:val="008164B5"/>
    <w:rsid w:val="008207AA"/>
    <w:rsid w:val="00820DD4"/>
    <w:rsid w:val="00822084"/>
    <w:rsid w:val="00822451"/>
    <w:rsid w:val="008323F5"/>
    <w:rsid w:val="00833CCD"/>
    <w:rsid w:val="008348ED"/>
    <w:rsid w:val="0084216E"/>
    <w:rsid w:val="0084241B"/>
    <w:rsid w:val="00854E99"/>
    <w:rsid w:val="00866A21"/>
    <w:rsid w:val="00871A06"/>
    <w:rsid w:val="00871DE2"/>
    <w:rsid w:val="00877A75"/>
    <w:rsid w:val="00882A83"/>
    <w:rsid w:val="00885C94"/>
    <w:rsid w:val="00885EB1"/>
    <w:rsid w:val="00893250"/>
    <w:rsid w:val="0089376B"/>
    <w:rsid w:val="00894562"/>
    <w:rsid w:val="00894E8C"/>
    <w:rsid w:val="00896CCF"/>
    <w:rsid w:val="008B049E"/>
    <w:rsid w:val="008B3AD2"/>
    <w:rsid w:val="008B541B"/>
    <w:rsid w:val="008B5E53"/>
    <w:rsid w:val="008C5C5F"/>
    <w:rsid w:val="008C6E35"/>
    <w:rsid w:val="008D44AD"/>
    <w:rsid w:val="008D570A"/>
    <w:rsid w:val="008D5D88"/>
    <w:rsid w:val="008E0B68"/>
    <w:rsid w:val="008E577A"/>
    <w:rsid w:val="0090071F"/>
    <w:rsid w:val="0090102A"/>
    <w:rsid w:val="009011E0"/>
    <w:rsid w:val="00907656"/>
    <w:rsid w:val="00911DE0"/>
    <w:rsid w:val="00914DE0"/>
    <w:rsid w:val="00916CF2"/>
    <w:rsid w:val="009170AD"/>
    <w:rsid w:val="00922E6D"/>
    <w:rsid w:val="00942A6F"/>
    <w:rsid w:val="00942ABC"/>
    <w:rsid w:val="00944132"/>
    <w:rsid w:val="00945A73"/>
    <w:rsid w:val="00946377"/>
    <w:rsid w:val="00951B45"/>
    <w:rsid w:val="0095395E"/>
    <w:rsid w:val="00957A9F"/>
    <w:rsid w:val="00963073"/>
    <w:rsid w:val="0098146D"/>
    <w:rsid w:val="009B2097"/>
    <w:rsid w:val="009B3C67"/>
    <w:rsid w:val="009B5D86"/>
    <w:rsid w:val="009C1B9D"/>
    <w:rsid w:val="009C619B"/>
    <w:rsid w:val="009C717C"/>
    <w:rsid w:val="009D30F9"/>
    <w:rsid w:val="009D5143"/>
    <w:rsid w:val="009E1305"/>
    <w:rsid w:val="009F03C3"/>
    <w:rsid w:val="009F2D04"/>
    <w:rsid w:val="009F5E83"/>
    <w:rsid w:val="00A115D6"/>
    <w:rsid w:val="00A15B6D"/>
    <w:rsid w:val="00A23FF1"/>
    <w:rsid w:val="00A26494"/>
    <w:rsid w:val="00A4109B"/>
    <w:rsid w:val="00A47BC3"/>
    <w:rsid w:val="00A61CB4"/>
    <w:rsid w:val="00A61D72"/>
    <w:rsid w:val="00A621D5"/>
    <w:rsid w:val="00A702BF"/>
    <w:rsid w:val="00A719E0"/>
    <w:rsid w:val="00A71E79"/>
    <w:rsid w:val="00A72C6D"/>
    <w:rsid w:val="00A84D28"/>
    <w:rsid w:val="00A864A2"/>
    <w:rsid w:val="00A90CD0"/>
    <w:rsid w:val="00A93362"/>
    <w:rsid w:val="00AA6120"/>
    <w:rsid w:val="00AB1C1B"/>
    <w:rsid w:val="00AB2238"/>
    <w:rsid w:val="00AB5396"/>
    <w:rsid w:val="00AB588F"/>
    <w:rsid w:val="00AC015F"/>
    <w:rsid w:val="00AC1E44"/>
    <w:rsid w:val="00AC5FA6"/>
    <w:rsid w:val="00AE5BFA"/>
    <w:rsid w:val="00AF644F"/>
    <w:rsid w:val="00B007D8"/>
    <w:rsid w:val="00B03D34"/>
    <w:rsid w:val="00B13695"/>
    <w:rsid w:val="00B203C5"/>
    <w:rsid w:val="00B23FB7"/>
    <w:rsid w:val="00B31E1D"/>
    <w:rsid w:val="00B35C00"/>
    <w:rsid w:val="00B4011B"/>
    <w:rsid w:val="00B408E2"/>
    <w:rsid w:val="00B41ADF"/>
    <w:rsid w:val="00B617C9"/>
    <w:rsid w:val="00B61A9C"/>
    <w:rsid w:val="00B61C8E"/>
    <w:rsid w:val="00B62693"/>
    <w:rsid w:val="00B66458"/>
    <w:rsid w:val="00B67AB7"/>
    <w:rsid w:val="00B753BE"/>
    <w:rsid w:val="00B809A2"/>
    <w:rsid w:val="00B80EEA"/>
    <w:rsid w:val="00B81451"/>
    <w:rsid w:val="00B9122B"/>
    <w:rsid w:val="00B9410C"/>
    <w:rsid w:val="00B962FF"/>
    <w:rsid w:val="00B97964"/>
    <w:rsid w:val="00BA064E"/>
    <w:rsid w:val="00BA0FB5"/>
    <w:rsid w:val="00BA2EE1"/>
    <w:rsid w:val="00BA79B3"/>
    <w:rsid w:val="00BC056B"/>
    <w:rsid w:val="00BC1277"/>
    <w:rsid w:val="00BC415D"/>
    <w:rsid w:val="00BC623C"/>
    <w:rsid w:val="00BC697D"/>
    <w:rsid w:val="00BD092B"/>
    <w:rsid w:val="00BD2E68"/>
    <w:rsid w:val="00BE0FBC"/>
    <w:rsid w:val="00BE508B"/>
    <w:rsid w:val="00BE60EA"/>
    <w:rsid w:val="00BE7997"/>
    <w:rsid w:val="00BF06DB"/>
    <w:rsid w:val="00C0281E"/>
    <w:rsid w:val="00C11D0E"/>
    <w:rsid w:val="00C1561F"/>
    <w:rsid w:val="00C16E0B"/>
    <w:rsid w:val="00C24FCA"/>
    <w:rsid w:val="00C32330"/>
    <w:rsid w:val="00C4068A"/>
    <w:rsid w:val="00C41248"/>
    <w:rsid w:val="00C46345"/>
    <w:rsid w:val="00C60103"/>
    <w:rsid w:val="00C61CDA"/>
    <w:rsid w:val="00C659C2"/>
    <w:rsid w:val="00C65F3B"/>
    <w:rsid w:val="00C72907"/>
    <w:rsid w:val="00C7608E"/>
    <w:rsid w:val="00C802A8"/>
    <w:rsid w:val="00C81C0A"/>
    <w:rsid w:val="00C82A35"/>
    <w:rsid w:val="00C92ABF"/>
    <w:rsid w:val="00C960A6"/>
    <w:rsid w:val="00CA6117"/>
    <w:rsid w:val="00CA6CE9"/>
    <w:rsid w:val="00CB078E"/>
    <w:rsid w:val="00CB10BB"/>
    <w:rsid w:val="00CD6DCB"/>
    <w:rsid w:val="00CE01DA"/>
    <w:rsid w:val="00CE513B"/>
    <w:rsid w:val="00D00231"/>
    <w:rsid w:val="00D00E21"/>
    <w:rsid w:val="00D04464"/>
    <w:rsid w:val="00D045F4"/>
    <w:rsid w:val="00D07FAB"/>
    <w:rsid w:val="00D10CBC"/>
    <w:rsid w:val="00D122FB"/>
    <w:rsid w:val="00D123F6"/>
    <w:rsid w:val="00D12867"/>
    <w:rsid w:val="00D2024D"/>
    <w:rsid w:val="00D22BCC"/>
    <w:rsid w:val="00D23628"/>
    <w:rsid w:val="00D30538"/>
    <w:rsid w:val="00D30EC5"/>
    <w:rsid w:val="00D37169"/>
    <w:rsid w:val="00D4118A"/>
    <w:rsid w:val="00D42B61"/>
    <w:rsid w:val="00D44F69"/>
    <w:rsid w:val="00D5370C"/>
    <w:rsid w:val="00D54D74"/>
    <w:rsid w:val="00D55239"/>
    <w:rsid w:val="00D652E7"/>
    <w:rsid w:val="00D70976"/>
    <w:rsid w:val="00D744B1"/>
    <w:rsid w:val="00D750E7"/>
    <w:rsid w:val="00D75B6B"/>
    <w:rsid w:val="00D853D5"/>
    <w:rsid w:val="00D923D4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0E8D"/>
    <w:rsid w:val="00DC5693"/>
    <w:rsid w:val="00DC6DCA"/>
    <w:rsid w:val="00DE3318"/>
    <w:rsid w:val="00DE3A09"/>
    <w:rsid w:val="00DE4FBD"/>
    <w:rsid w:val="00DE55DE"/>
    <w:rsid w:val="00E05039"/>
    <w:rsid w:val="00E0763B"/>
    <w:rsid w:val="00E12756"/>
    <w:rsid w:val="00E219B1"/>
    <w:rsid w:val="00E3665B"/>
    <w:rsid w:val="00E40CED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85DB6"/>
    <w:rsid w:val="00E94CBE"/>
    <w:rsid w:val="00EA5E6F"/>
    <w:rsid w:val="00EB0A30"/>
    <w:rsid w:val="00EB6E85"/>
    <w:rsid w:val="00EC1889"/>
    <w:rsid w:val="00ED3F48"/>
    <w:rsid w:val="00ED7CFB"/>
    <w:rsid w:val="00EF0372"/>
    <w:rsid w:val="00EF0C54"/>
    <w:rsid w:val="00EF5D24"/>
    <w:rsid w:val="00F03741"/>
    <w:rsid w:val="00F03FB3"/>
    <w:rsid w:val="00F0425B"/>
    <w:rsid w:val="00F16452"/>
    <w:rsid w:val="00F16D78"/>
    <w:rsid w:val="00F23822"/>
    <w:rsid w:val="00F30263"/>
    <w:rsid w:val="00F41DD6"/>
    <w:rsid w:val="00F4337F"/>
    <w:rsid w:val="00F4374B"/>
    <w:rsid w:val="00F473F8"/>
    <w:rsid w:val="00F500BD"/>
    <w:rsid w:val="00F530F0"/>
    <w:rsid w:val="00F539FA"/>
    <w:rsid w:val="00F60076"/>
    <w:rsid w:val="00F619FA"/>
    <w:rsid w:val="00F62B53"/>
    <w:rsid w:val="00F6323C"/>
    <w:rsid w:val="00F6579E"/>
    <w:rsid w:val="00F65DB6"/>
    <w:rsid w:val="00F66651"/>
    <w:rsid w:val="00F700D1"/>
    <w:rsid w:val="00F72D2C"/>
    <w:rsid w:val="00F80845"/>
    <w:rsid w:val="00F81A68"/>
    <w:rsid w:val="00F8215C"/>
    <w:rsid w:val="00F830C5"/>
    <w:rsid w:val="00F83E2E"/>
    <w:rsid w:val="00F9757F"/>
    <w:rsid w:val="00F9769D"/>
    <w:rsid w:val="00FA0C33"/>
    <w:rsid w:val="00FA14C4"/>
    <w:rsid w:val="00FA2940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  <w:style w:type="character" w:styleId="aa">
    <w:name w:val="annotation reference"/>
    <w:basedOn w:val="a0"/>
    <w:uiPriority w:val="99"/>
    <w:semiHidden/>
    <w:unhideWhenUsed/>
    <w:rsid w:val="005672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72E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72E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72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72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B7AC-7AC4-4F48-8CD1-D29B2927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2024-02-16T11:55:00Z</cp:lastPrinted>
  <dcterms:created xsi:type="dcterms:W3CDTF">2024-03-01T10:05:00Z</dcterms:created>
  <dcterms:modified xsi:type="dcterms:W3CDTF">2024-03-01T10:05:00Z</dcterms:modified>
</cp:coreProperties>
</file>